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C3" w:rsidRPr="004F1EEE" w:rsidRDefault="00AA0FC3" w:rsidP="00AA0FC3">
      <w:pPr>
        <w:tabs>
          <w:tab w:val="left" w:pos="284"/>
        </w:tabs>
      </w:pPr>
      <w:r w:rsidRPr="004F1EEE">
        <w:t>TRƯỜNG THPT LƯƠNG THẾ VINH</w:t>
      </w:r>
      <w:r w:rsidR="00E42FF7">
        <w:t xml:space="preserve">   </w:t>
      </w:r>
      <w:r>
        <w:t xml:space="preserve">  </w:t>
      </w:r>
      <w:r w:rsidRPr="004F1EEE">
        <w:rPr>
          <w:b/>
        </w:rPr>
        <w:t>MA TRẬN ĐỀ KIỂM TRA HỌC KỲ I</w:t>
      </w:r>
      <w:r>
        <w:rPr>
          <w:b/>
        </w:rPr>
        <w:t xml:space="preserve"> NĂM HỌC 2021-2022</w:t>
      </w:r>
    </w:p>
    <w:p w:rsidR="00AA0FC3" w:rsidRPr="004F1EEE" w:rsidRDefault="00AA0FC3" w:rsidP="00AA0FC3">
      <w:pPr>
        <w:ind w:firstLine="720"/>
        <w:rPr>
          <w:b/>
        </w:rPr>
      </w:pPr>
      <w:r w:rsidRPr="004F1EEE">
        <w:rPr>
          <w:b/>
          <w:u w:val="single"/>
        </w:rPr>
        <w:t>TỔ: TOÁN – TIN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MÔN: TIN HỌC 12</w:t>
      </w:r>
    </w:p>
    <w:p w:rsidR="00AA0FC3" w:rsidRDefault="00AA0FC3" w:rsidP="00DA22FE">
      <w:pPr>
        <w:jc w:val="center"/>
        <w:rPr>
          <w:b/>
          <w:lang w:val="it-IT"/>
        </w:rPr>
      </w:pPr>
    </w:p>
    <w:p w:rsidR="00AB2750" w:rsidRPr="0064465A" w:rsidRDefault="00AB2750" w:rsidP="00DA22FE">
      <w:pPr>
        <w:jc w:val="center"/>
        <w:rPr>
          <w:b/>
          <w:sz w:val="26"/>
          <w:szCs w:val="26"/>
          <w:u w:val="single"/>
          <w:lang w:val="it-IT"/>
        </w:rPr>
      </w:pPr>
    </w:p>
    <w:p w:rsidR="004976B8" w:rsidRPr="0064465A" w:rsidRDefault="00DE7418" w:rsidP="00DA22FE">
      <w:pPr>
        <w:rPr>
          <w:b/>
          <w:color w:val="000000"/>
          <w:lang w:val="it-IT"/>
        </w:rPr>
      </w:pPr>
      <w:r w:rsidRPr="0064465A">
        <w:rPr>
          <w:b/>
          <w:color w:val="000000"/>
          <w:lang w:val="it-IT"/>
        </w:rPr>
        <w:t xml:space="preserve">Ma trận đề trắc nghiệm </w:t>
      </w:r>
      <w:r w:rsidR="00EC3FB1" w:rsidRPr="0064465A">
        <w:rPr>
          <w:b/>
          <w:color w:val="000000"/>
          <w:lang w:val="it-IT"/>
        </w:rPr>
        <w:t>gồm 30 câu</w:t>
      </w:r>
      <w:r w:rsidR="004976B8" w:rsidRPr="0064465A">
        <w:rPr>
          <w:b/>
          <w:color w:val="000000"/>
          <w:lang w:val="it-IT"/>
        </w:rPr>
        <w:t>.</w:t>
      </w:r>
    </w:p>
    <w:tbl>
      <w:tblPr>
        <w:tblW w:w="107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402"/>
        <w:gridCol w:w="1275"/>
        <w:gridCol w:w="981"/>
        <w:gridCol w:w="1134"/>
        <w:gridCol w:w="992"/>
        <w:gridCol w:w="1146"/>
        <w:gridCol w:w="992"/>
      </w:tblGrid>
      <w:tr w:rsidR="00722FFF" w:rsidRPr="00CA6A89" w:rsidTr="00722FFF">
        <w:trPr>
          <w:trHeight w:val="469"/>
        </w:trPr>
        <w:tc>
          <w:tcPr>
            <w:tcW w:w="851" w:type="dxa"/>
            <w:vMerge w:val="restart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bookmarkStart w:id="0" w:name="_GoBack"/>
            <w:bookmarkEnd w:id="0"/>
            <w:r>
              <w:rPr>
                <w:b/>
                <w:color w:val="000000"/>
                <w:lang w:val="fr-FR"/>
              </w:rPr>
              <w:t>STT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Bài</w:t>
            </w:r>
          </w:p>
        </w:tc>
        <w:tc>
          <w:tcPr>
            <w:tcW w:w="1275" w:type="dxa"/>
            <w:vAlign w:val="center"/>
          </w:tcPr>
          <w:p w:rsidR="00722FFF" w:rsidRPr="00DA22FE" w:rsidRDefault="00722FFF" w:rsidP="00B470F8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Mức độ nhận thức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Tổng</w:t>
            </w:r>
          </w:p>
        </w:tc>
      </w:tr>
      <w:tr w:rsidR="00722FFF" w:rsidRPr="00CA6A89" w:rsidTr="00722FFF">
        <w:trPr>
          <w:trHeight w:val="469"/>
        </w:trPr>
        <w:tc>
          <w:tcPr>
            <w:tcW w:w="851" w:type="dxa"/>
            <w:vMerge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722FFF" w:rsidRPr="00DA22FE" w:rsidRDefault="00722FFF" w:rsidP="00B470F8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Nhận biết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Thông hiểu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Vân dụng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Vận dụng cao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</w:p>
        </w:tc>
      </w:tr>
      <w:tr w:rsidR="004277B2" w:rsidRPr="00CA6A89" w:rsidTr="00722FFF">
        <w:trPr>
          <w:trHeight w:val="345"/>
        </w:trPr>
        <w:tc>
          <w:tcPr>
            <w:tcW w:w="851" w:type="dxa"/>
            <w:vMerge w:val="restart"/>
            <w:vAlign w:val="center"/>
          </w:tcPr>
          <w:p w:rsidR="004277B2" w:rsidRDefault="004277B2" w:rsidP="00722FF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4277B2" w:rsidRPr="00DA22FE" w:rsidRDefault="004277B2" w:rsidP="00373D39">
            <w:pPr>
              <w:spacing w:before="60" w:after="60"/>
              <w:jc w:val="both"/>
              <w:rPr>
                <w:color w:val="000000"/>
              </w:rPr>
            </w:pPr>
            <w:r w:rsidRPr="00DA22FE">
              <w:rPr>
                <w:color w:val="000000"/>
              </w:rPr>
              <w:t>Bài 2: Hệ quản trị cơ sở dữ liệu</w:t>
            </w:r>
          </w:p>
        </w:tc>
        <w:tc>
          <w:tcPr>
            <w:tcW w:w="1275" w:type="dxa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4277B2" w:rsidRPr="00DA22FE" w:rsidRDefault="004277B2" w:rsidP="006B7475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B10EFA" w:rsidP="00722FFF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3</w:t>
            </w:r>
          </w:p>
        </w:tc>
      </w:tr>
      <w:tr w:rsidR="004277B2" w:rsidRPr="00CA6A89" w:rsidTr="00722FFF">
        <w:trPr>
          <w:trHeight w:val="445"/>
        </w:trPr>
        <w:tc>
          <w:tcPr>
            <w:tcW w:w="851" w:type="dxa"/>
            <w:vMerge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both"/>
              <w:rPr>
                <w:color w:val="000000"/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4277B2" w:rsidRPr="00DA22FE" w:rsidRDefault="004277B2" w:rsidP="006B7475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B10EFA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1.</w:t>
            </w:r>
            <w:r w:rsidR="00B10EFA">
              <w:rPr>
                <w:b/>
                <w:color w:val="000000"/>
                <w:lang w:val="fr-FR"/>
              </w:rPr>
              <w:t>00</w:t>
            </w:r>
          </w:p>
        </w:tc>
      </w:tr>
      <w:tr w:rsidR="004277B2" w:rsidRPr="00CA6A89" w:rsidTr="00722FFF">
        <w:trPr>
          <w:trHeight w:val="469"/>
        </w:trPr>
        <w:tc>
          <w:tcPr>
            <w:tcW w:w="851" w:type="dxa"/>
            <w:vMerge w:val="restart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4277B2" w:rsidRPr="00DA22FE" w:rsidRDefault="004277B2" w:rsidP="00373D39">
            <w:pPr>
              <w:spacing w:before="60" w:after="60"/>
              <w:jc w:val="both"/>
            </w:pPr>
            <w:r w:rsidRPr="00DA22FE">
              <w:t>Bài 3: Giới thiệu Microsoft Access</w:t>
            </w:r>
          </w:p>
        </w:tc>
        <w:tc>
          <w:tcPr>
            <w:tcW w:w="1275" w:type="dxa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4277B2" w:rsidRPr="00DA22FE" w:rsidRDefault="004277B2" w:rsidP="006B7475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6B7475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7C1A0A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4</w:t>
            </w:r>
          </w:p>
        </w:tc>
      </w:tr>
      <w:tr w:rsidR="004277B2" w:rsidRPr="00CA6A89" w:rsidTr="00722FFF">
        <w:trPr>
          <w:trHeight w:val="469"/>
        </w:trPr>
        <w:tc>
          <w:tcPr>
            <w:tcW w:w="851" w:type="dxa"/>
            <w:vMerge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both"/>
              <w:rPr>
                <w:color w:val="000000"/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4277B2" w:rsidRPr="00DA22FE" w:rsidRDefault="004277B2" w:rsidP="006B7475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6B7475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7C1A0A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1.33</w:t>
            </w:r>
          </w:p>
        </w:tc>
      </w:tr>
      <w:tr w:rsidR="004277B2" w:rsidRPr="00CA6A89" w:rsidTr="00722FFF">
        <w:trPr>
          <w:trHeight w:val="469"/>
        </w:trPr>
        <w:tc>
          <w:tcPr>
            <w:tcW w:w="851" w:type="dxa"/>
            <w:vMerge w:val="restart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4277B2" w:rsidRPr="00DA22FE" w:rsidRDefault="004277B2" w:rsidP="00373D39">
            <w:pPr>
              <w:spacing w:before="60" w:after="60"/>
              <w:jc w:val="both"/>
            </w:pPr>
            <w:r w:rsidRPr="00DA22FE">
              <w:t>Bài 4: Cấu trúc bảng</w:t>
            </w:r>
          </w:p>
        </w:tc>
        <w:tc>
          <w:tcPr>
            <w:tcW w:w="1275" w:type="dxa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4277B2" w:rsidRPr="00DA22FE" w:rsidRDefault="004277B2" w:rsidP="006B7475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7C1A0A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4</w:t>
            </w:r>
          </w:p>
        </w:tc>
      </w:tr>
      <w:tr w:rsidR="004277B2" w:rsidRPr="00CA6A89" w:rsidTr="00722FFF">
        <w:trPr>
          <w:trHeight w:val="469"/>
        </w:trPr>
        <w:tc>
          <w:tcPr>
            <w:tcW w:w="851" w:type="dxa"/>
            <w:vMerge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both"/>
            </w:pPr>
          </w:p>
        </w:tc>
        <w:tc>
          <w:tcPr>
            <w:tcW w:w="1275" w:type="dxa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4277B2" w:rsidRPr="00DA22FE" w:rsidRDefault="004277B2" w:rsidP="006B7475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7C1A0A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1.33</w:t>
            </w:r>
          </w:p>
        </w:tc>
      </w:tr>
      <w:tr w:rsidR="004277B2" w:rsidRPr="00CA6A89" w:rsidTr="00722FFF">
        <w:trPr>
          <w:trHeight w:val="469"/>
        </w:trPr>
        <w:tc>
          <w:tcPr>
            <w:tcW w:w="851" w:type="dxa"/>
            <w:vMerge w:val="restart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4277B2" w:rsidRPr="00DA22FE" w:rsidRDefault="004277B2" w:rsidP="00373D39">
            <w:pPr>
              <w:spacing w:before="60" w:after="60"/>
              <w:jc w:val="both"/>
            </w:pPr>
            <w:r w:rsidRPr="00DA22FE">
              <w:t>Bài 5: Các thao tác cơ bản trên bảng</w:t>
            </w:r>
          </w:p>
        </w:tc>
        <w:tc>
          <w:tcPr>
            <w:tcW w:w="1275" w:type="dxa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7B2" w:rsidRPr="00DA22FE" w:rsidRDefault="004277B2" w:rsidP="007C1A0A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7C1A0A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4</w:t>
            </w:r>
          </w:p>
        </w:tc>
      </w:tr>
      <w:tr w:rsidR="004277B2" w:rsidRPr="00CA6A89" w:rsidTr="00722FFF">
        <w:trPr>
          <w:trHeight w:val="469"/>
        </w:trPr>
        <w:tc>
          <w:tcPr>
            <w:tcW w:w="851" w:type="dxa"/>
            <w:vMerge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both"/>
            </w:pPr>
          </w:p>
        </w:tc>
        <w:tc>
          <w:tcPr>
            <w:tcW w:w="1275" w:type="dxa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7B2" w:rsidRPr="00DA22FE" w:rsidRDefault="004277B2" w:rsidP="007C1A0A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4277B2" w:rsidRPr="00DA22FE" w:rsidRDefault="004277B2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77B2" w:rsidRPr="00DA22FE" w:rsidRDefault="004277B2" w:rsidP="007C1A0A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1.33</w:t>
            </w:r>
          </w:p>
        </w:tc>
      </w:tr>
      <w:tr w:rsidR="00B10EFA" w:rsidRPr="00CA6A89" w:rsidTr="00722FFF">
        <w:trPr>
          <w:trHeight w:val="469"/>
        </w:trPr>
        <w:tc>
          <w:tcPr>
            <w:tcW w:w="851" w:type="dxa"/>
            <w:vMerge w:val="restart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both"/>
            </w:pPr>
            <w:r>
              <w:t>Bài 7: Liên kết giữa các bảng</w:t>
            </w:r>
          </w:p>
        </w:tc>
        <w:tc>
          <w:tcPr>
            <w:tcW w:w="1275" w:type="dxa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EFA" w:rsidRPr="00DA22FE" w:rsidRDefault="00B10EFA" w:rsidP="006B7475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6B7475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5</w:t>
            </w:r>
          </w:p>
        </w:tc>
      </w:tr>
      <w:tr w:rsidR="00B10EFA" w:rsidRPr="00CA6A89" w:rsidTr="00722FFF">
        <w:trPr>
          <w:trHeight w:val="469"/>
        </w:trPr>
        <w:tc>
          <w:tcPr>
            <w:tcW w:w="851" w:type="dxa"/>
            <w:vMerge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both"/>
              <w:rPr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B10EFA" w:rsidRPr="00DA22FE" w:rsidRDefault="00B10EFA" w:rsidP="0097636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EFA" w:rsidRPr="00DA22FE" w:rsidRDefault="00B10EFA" w:rsidP="006B7475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6B7475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CC1A53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1.67</w:t>
            </w:r>
          </w:p>
        </w:tc>
      </w:tr>
      <w:tr w:rsidR="00B10EFA" w:rsidRPr="00CA6A89" w:rsidTr="00722FFF">
        <w:trPr>
          <w:trHeight w:val="469"/>
        </w:trPr>
        <w:tc>
          <w:tcPr>
            <w:tcW w:w="851" w:type="dxa"/>
            <w:vMerge w:val="restart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both"/>
              <w:rPr>
                <w:lang w:val="fr-FR"/>
              </w:rPr>
            </w:pPr>
            <w:r>
              <w:rPr>
                <w:lang w:val="fr-FR"/>
              </w:rPr>
              <w:t>Bài 8 : Truy vấn dữ liệu</w:t>
            </w:r>
          </w:p>
        </w:tc>
        <w:tc>
          <w:tcPr>
            <w:tcW w:w="1275" w:type="dxa"/>
            <w:vAlign w:val="center"/>
          </w:tcPr>
          <w:p w:rsidR="00B10EFA" w:rsidRPr="00DA22FE" w:rsidRDefault="00B10EFA" w:rsidP="00373D39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B10EFA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EFA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B10EFA" w:rsidRDefault="00B10EFA" w:rsidP="007C1A0A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Default="00B10EFA" w:rsidP="00722FFF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6</w:t>
            </w:r>
          </w:p>
        </w:tc>
      </w:tr>
      <w:tr w:rsidR="00B10EFA" w:rsidRPr="00CA6A89" w:rsidTr="00722FFF">
        <w:trPr>
          <w:trHeight w:val="469"/>
        </w:trPr>
        <w:tc>
          <w:tcPr>
            <w:tcW w:w="851" w:type="dxa"/>
            <w:vMerge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both"/>
              <w:rPr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B10EFA" w:rsidRPr="00DA22FE" w:rsidRDefault="00B10EFA" w:rsidP="00373D39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B10EFA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EFA" w:rsidRPr="00DA22FE" w:rsidRDefault="00B10EFA" w:rsidP="007C1A0A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7C1A0A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B10EFA" w:rsidRPr="00DA22FE" w:rsidRDefault="00B10EFA" w:rsidP="007C1A0A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Default="00B10EFA" w:rsidP="00722FFF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2.0</w:t>
            </w:r>
          </w:p>
        </w:tc>
      </w:tr>
      <w:tr w:rsidR="00B10EFA" w:rsidRPr="00CA6A89" w:rsidTr="00722FFF">
        <w:trPr>
          <w:trHeight w:val="469"/>
        </w:trPr>
        <w:tc>
          <w:tcPr>
            <w:tcW w:w="851" w:type="dxa"/>
            <w:vMerge w:val="restart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</w:pPr>
            <w:r>
              <w:t>7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both"/>
            </w:pPr>
            <w:r w:rsidRPr="00DA22FE">
              <w:t xml:space="preserve">Bài </w:t>
            </w:r>
            <w:r>
              <w:t>9: Báo cáo và kết xuất báo cáo</w:t>
            </w:r>
          </w:p>
        </w:tc>
        <w:tc>
          <w:tcPr>
            <w:tcW w:w="1275" w:type="dxa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4</w:t>
            </w:r>
          </w:p>
        </w:tc>
      </w:tr>
      <w:tr w:rsidR="00B10EFA" w:rsidRPr="00CA6A89" w:rsidTr="00722FFF">
        <w:trPr>
          <w:trHeight w:val="469"/>
        </w:trPr>
        <w:tc>
          <w:tcPr>
            <w:tcW w:w="851" w:type="dxa"/>
            <w:vMerge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</w:pPr>
          </w:p>
        </w:tc>
        <w:tc>
          <w:tcPr>
            <w:tcW w:w="1275" w:type="dxa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0.33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1.33</w:t>
            </w:r>
          </w:p>
        </w:tc>
      </w:tr>
      <w:tr w:rsidR="00B10EFA" w:rsidRPr="00CA6A89" w:rsidTr="00722FFF">
        <w:trPr>
          <w:trHeight w:val="469"/>
        </w:trPr>
        <w:tc>
          <w:tcPr>
            <w:tcW w:w="4253" w:type="dxa"/>
            <w:gridSpan w:val="2"/>
            <w:vMerge w:val="restart"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b/>
              </w:rPr>
            </w:pPr>
            <w:r w:rsidRPr="00DA22FE">
              <w:rPr>
                <w:b/>
              </w:rPr>
              <w:t>Tổng cộng:</w:t>
            </w:r>
          </w:p>
        </w:tc>
        <w:tc>
          <w:tcPr>
            <w:tcW w:w="1275" w:type="dxa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B10EFA" w:rsidRPr="00DA22FE" w:rsidRDefault="002F494F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fldChar w:fldCharType="begin"/>
            </w:r>
            <w:r w:rsidR="00B10EFA" w:rsidRPr="00DA22FE">
              <w:rPr>
                <w:b/>
                <w:color w:val="000000"/>
                <w:lang w:val="fr-FR"/>
              </w:rPr>
              <w:instrText xml:space="preserve"> =SUM(ABOVE) </w:instrText>
            </w:r>
            <w:r w:rsidRPr="00DA22FE">
              <w:rPr>
                <w:b/>
                <w:color w:val="000000"/>
                <w:lang w:val="fr-FR"/>
              </w:rPr>
              <w:fldChar w:fldCharType="end"/>
            </w:r>
            <w:r w:rsidR="00B10EFA" w:rsidRPr="00DA22FE">
              <w:rPr>
                <w:b/>
                <w:color w:val="000000"/>
                <w:lang w:val="fr-FR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6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2F494F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fldChar w:fldCharType="begin"/>
            </w:r>
            <w:r w:rsidR="00B10EFA" w:rsidRPr="00DA22FE">
              <w:rPr>
                <w:b/>
                <w:color w:val="000000"/>
                <w:lang w:val="fr-FR"/>
              </w:rPr>
              <w:instrText xml:space="preserve"> =SUM(ABOVE) </w:instrText>
            </w:r>
            <w:r w:rsidRPr="00DA22FE">
              <w:rPr>
                <w:b/>
                <w:color w:val="000000"/>
                <w:lang w:val="fr-FR"/>
              </w:rPr>
              <w:fldChar w:fldCharType="separate"/>
            </w:r>
            <w:r w:rsidR="00B10EFA" w:rsidRPr="00DA22FE">
              <w:rPr>
                <w:b/>
                <w:noProof/>
                <w:color w:val="000000"/>
                <w:lang w:val="fr-FR"/>
              </w:rPr>
              <w:t>30</w:t>
            </w:r>
            <w:r w:rsidRPr="00DA22FE">
              <w:rPr>
                <w:b/>
                <w:color w:val="000000"/>
                <w:lang w:val="fr-FR"/>
              </w:rPr>
              <w:fldChar w:fldCharType="end"/>
            </w:r>
          </w:p>
        </w:tc>
      </w:tr>
      <w:tr w:rsidR="00B10EFA" w:rsidRPr="00CA6A89" w:rsidTr="00722FFF">
        <w:trPr>
          <w:trHeight w:val="469"/>
        </w:trPr>
        <w:tc>
          <w:tcPr>
            <w:tcW w:w="4253" w:type="dxa"/>
            <w:gridSpan w:val="2"/>
            <w:vMerge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4.0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3.0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2.0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1.0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10.0</w:t>
            </w:r>
          </w:p>
        </w:tc>
      </w:tr>
      <w:tr w:rsidR="00B10EFA" w:rsidRPr="00CA6A89" w:rsidTr="00722FFF">
        <w:trPr>
          <w:trHeight w:val="469"/>
        </w:trPr>
        <w:tc>
          <w:tcPr>
            <w:tcW w:w="4253" w:type="dxa"/>
            <w:gridSpan w:val="2"/>
            <w:vMerge/>
            <w:vAlign w:val="center"/>
          </w:tcPr>
          <w:p w:rsidR="00B10EFA" w:rsidRPr="00DA22FE" w:rsidRDefault="00B10EFA" w:rsidP="00722FFF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Tỉ lệ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30%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20%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10%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0EFA" w:rsidRPr="00DA22FE" w:rsidRDefault="00B10EFA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100%</w:t>
            </w:r>
          </w:p>
        </w:tc>
      </w:tr>
    </w:tbl>
    <w:p w:rsidR="005B3804" w:rsidRDefault="005B3804" w:rsidP="00DA22FE"/>
    <w:p w:rsidR="00DA22FE" w:rsidRDefault="00DA22FE" w:rsidP="00DA22FE"/>
    <w:sectPr w:rsidR="00DA22FE" w:rsidSect="00AA0FC3">
      <w:pgSz w:w="12240" w:h="15840"/>
      <w:pgMar w:top="1134" w:right="47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15F29"/>
    <w:multiLevelType w:val="hybridMultilevel"/>
    <w:tmpl w:val="D5FA8576"/>
    <w:lvl w:ilvl="0" w:tplc="B3041DE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976B8"/>
    <w:rsid w:val="00120B86"/>
    <w:rsid w:val="00185E49"/>
    <w:rsid w:val="002B559A"/>
    <w:rsid w:val="002E533B"/>
    <w:rsid w:val="002F494F"/>
    <w:rsid w:val="004277B2"/>
    <w:rsid w:val="004976B8"/>
    <w:rsid w:val="004C2C77"/>
    <w:rsid w:val="005B3804"/>
    <w:rsid w:val="0064465A"/>
    <w:rsid w:val="006F7998"/>
    <w:rsid w:val="00712883"/>
    <w:rsid w:val="00722FFF"/>
    <w:rsid w:val="00861F76"/>
    <w:rsid w:val="0097636F"/>
    <w:rsid w:val="00976DC3"/>
    <w:rsid w:val="00A26638"/>
    <w:rsid w:val="00A438D2"/>
    <w:rsid w:val="00AA0FC3"/>
    <w:rsid w:val="00AA2BAE"/>
    <w:rsid w:val="00AB2750"/>
    <w:rsid w:val="00AC470E"/>
    <w:rsid w:val="00AF07F6"/>
    <w:rsid w:val="00B10EFA"/>
    <w:rsid w:val="00C9289A"/>
    <w:rsid w:val="00CA2252"/>
    <w:rsid w:val="00CA71AD"/>
    <w:rsid w:val="00CC1A53"/>
    <w:rsid w:val="00DA22FE"/>
    <w:rsid w:val="00DE7418"/>
    <w:rsid w:val="00E42FF7"/>
    <w:rsid w:val="00EC3FB1"/>
    <w:rsid w:val="00EE05B6"/>
    <w:rsid w:val="00FE0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76B8"/>
    <w:pPr>
      <w:keepNext/>
      <w:jc w:val="right"/>
      <w:outlineLvl w:val="0"/>
    </w:pPr>
    <w:rPr>
      <w:rFonts w:ascii="VNI-Times" w:hAnsi="VNI-Times"/>
      <w:i/>
      <w:i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76B8"/>
    <w:rPr>
      <w:rFonts w:ascii="VNI-Times" w:eastAsia="Times New Roman" w:hAnsi="VNI-Times" w:cs="Times New Roman"/>
      <w:i/>
      <w:iCs/>
      <w:sz w:val="28"/>
      <w:szCs w:val="20"/>
    </w:rPr>
  </w:style>
  <w:style w:type="paragraph" w:styleId="BodyText3">
    <w:name w:val="Body Text 3"/>
    <w:basedOn w:val="Normal"/>
    <w:link w:val="BodyText3Char1"/>
    <w:semiHidden/>
    <w:unhideWhenUsed/>
    <w:rsid w:val="00AB2750"/>
    <w:pPr>
      <w:spacing w:after="120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uiPriority w:val="99"/>
    <w:semiHidden/>
    <w:rsid w:val="00AB2750"/>
    <w:rPr>
      <w:rFonts w:ascii="Times New Roman" w:eastAsia="Times New Roman" w:hAnsi="Times New Roman" w:cs="Times New Roman"/>
      <w:sz w:val="16"/>
      <w:szCs w:val="16"/>
    </w:rPr>
  </w:style>
  <w:style w:type="paragraph" w:customStyle="1" w:styleId="msonospacing0">
    <w:name w:val="msonospacing"/>
    <w:rsid w:val="00AB2750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character" w:customStyle="1" w:styleId="BodyText3Char1">
    <w:name w:val="Body Text 3 Char1"/>
    <w:link w:val="BodyText3"/>
    <w:semiHidden/>
    <w:locked/>
    <w:rsid w:val="00AB2750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76B8"/>
    <w:pPr>
      <w:keepNext/>
      <w:jc w:val="right"/>
      <w:outlineLvl w:val="0"/>
    </w:pPr>
    <w:rPr>
      <w:rFonts w:ascii="VNI-Times" w:hAnsi="VNI-Times"/>
      <w:i/>
      <w:i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76B8"/>
    <w:rPr>
      <w:rFonts w:ascii="VNI-Times" w:eastAsia="Times New Roman" w:hAnsi="VNI-Times" w:cs="Times New Roman"/>
      <w:i/>
      <w:iCs/>
      <w:sz w:val="28"/>
      <w:szCs w:val="20"/>
    </w:rPr>
  </w:style>
  <w:style w:type="paragraph" w:styleId="BodyText3">
    <w:name w:val="Body Text 3"/>
    <w:basedOn w:val="Normal"/>
    <w:link w:val="BodyText3Char1"/>
    <w:semiHidden/>
    <w:unhideWhenUsed/>
    <w:rsid w:val="00AB2750"/>
    <w:pPr>
      <w:spacing w:after="120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uiPriority w:val="99"/>
    <w:semiHidden/>
    <w:rsid w:val="00AB2750"/>
    <w:rPr>
      <w:rFonts w:ascii="Times New Roman" w:eastAsia="Times New Roman" w:hAnsi="Times New Roman" w:cs="Times New Roman"/>
      <w:sz w:val="16"/>
      <w:szCs w:val="16"/>
    </w:rPr>
  </w:style>
  <w:style w:type="paragraph" w:customStyle="1" w:styleId="msonospacing0">
    <w:name w:val="msonospacing"/>
    <w:rsid w:val="00AB2750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character" w:customStyle="1" w:styleId="BodyText3Char1">
    <w:name w:val="Body Text 3 Char1"/>
    <w:link w:val="BodyText3"/>
    <w:semiHidden/>
    <w:locked/>
    <w:rsid w:val="00AB2750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22</cp:revision>
  <dcterms:created xsi:type="dcterms:W3CDTF">2020-10-16T08:18:00Z</dcterms:created>
  <dcterms:modified xsi:type="dcterms:W3CDTF">2021-12-10T09:46:00Z</dcterms:modified>
</cp:coreProperties>
</file>